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</w:tblGrid>
      <w:tr w:rsidR="00F15291" w:rsidRPr="00D60133" w:rsidTr="008D74D9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УТВЕРЖДАЮ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Руководитель УФНС России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по Свердловской области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______________ С.Г. Логинов</w:t>
            </w:r>
          </w:p>
          <w:p w:rsidR="00F15291" w:rsidRPr="00D60133" w:rsidRDefault="00F15291" w:rsidP="00E10717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от «____» _________ 201</w:t>
            </w:r>
            <w:r w:rsidR="00E10717">
              <w:rPr>
                <w:sz w:val="24"/>
                <w:szCs w:val="24"/>
              </w:rPr>
              <w:t>__</w:t>
            </w:r>
            <w:r w:rsidRPr="00D60133">
              <w:rPr>
                <w:sz w:val="24"/>
                <w:szCs w:val="24"/>
              </w:rPr>
              <w:t xml:space="preserve"> г.</w:t>
            </w:r>
          </w:p>
        </w:tc>
      </w:tr>
    </w:tbl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ind w:right="-32"/>
        <w:rPr>
          <w:b/>
          <w:sz w:val="24"/>
          <w:szCs w:val="24"/>
        </w:rPr>
      </w:pPr>
    </w:p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старшего 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Управления Федеральной налоговой службы по Свердловской области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Должность федеральной государственной гражданской службы (далее - гражданская служба) старший государственный налоговый инспектор отдела урегулирования задолженности Управления Федеральной налоговой службы по Свердловской области (далее – Управление) относится к старшей группе должностей гражданской службы категории «специалисты»).</w:t>
      </w:r>
      <w:proofErr w:type="gramEnd"/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Регистрационный номер (код) должности - 11-3-4-070.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старшего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старшего государственного налогового инспектора отдела урегулирования задолженности осуществляется руководителем Управления.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5. Старший государственный налоговый инспектор непосредственно подчиняется начальнику отдела урегулирования задолженности Управления.</w:t>
      </w:r>
    </w:p>
    <w:p w:rsidR="00FB1FD6" w:rsidRDefault="00FB1FD6" w:rsidP="00FB1FD6">
      <w:pPr>
        <w:tabs>
          <w:tab w:val="left" w:pos="426"/>
        </w:tabs>
        <w:rPr>
          <w:rStyle w:val="FontStyle27"/>
          <w:highlight w:val="red"/>
        </w:rPr>
      </w:pPr>
    </w:p>
    <w:p w:rsidR="00FB1FD6" w:rsidRDefault="00FB1FD6" w:rsidP="00E10717">
      <w:pPr>
        <w:tabs>
          <w:tab w:val="left" w:pos="426"/>
        </w:tabs>
        <w:ind w:firstLine="0"/>
        <w:jc w:val="center"/>
        <w:rPr>
          <w:rStyle w:val="FontStyle27"/>
        </w:rPr>
      </w:pPr>
      <w:r w:rsidRPr="00E10717">
        <w:rPr>
          <w:rStyle w:val="FontStyle27"/>
          <w:lang w:val="en-US"/>
        </w:rPr>
        <w:t>II</w:t>
      </w:r>
      <w:r w:rsidRPr="00E10717">
        <w:rPr>
          <w:rStyle w:val="FontStyle27"/>
        </w:rPr>
        <w:t>. Квалификационные требования для замещения должности гражданской службы.</w:t>
      </w:r>
    </w:p>
    <w:p w:rsidR="00E10717" w:rsidRPr="00E95508" w:rsidRDefault="00E10717" w:rsidP="00E10717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</w:t>
      </w:r>
      <w:proofErr w:type="gramStart"/>
      <w:r w:rsidRPr="00D60133">
        <w:rPr>
          <w:rStyle w:val="FontStyle35"/>
          <w:sz w:val="24"/>
          <w:szCs w:val="24"/>
        </w:rPr>
        <w:t>должности старшего государственного налогового инспектора отдела урегулирования задолженности Управления</w:t>
      </w:r>
      <w:proofErr w:type="gramEnd"/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  <w:t>Наличие высшего образования по специальности, направлению подготовки:</w:t>
      </w:r>
      <w:r w:rsidRPr="00D60133">
        <w:rPr>
          <w:sz w:val="24"/>
          <w:szCs w:val="24"/>
        </w:rPr>
        <w:t xml:space="preserve"> </w:t>
      </w:r>
      <w:proofErr w:type="gramStart"/>
      <w:r w:rsidRPr="00D60133">
        <w:rPr>
          <w:sz w:val="24"/>
          <w:szCs w:val="24"/>
        </w:rPr>
        <w:t>«</w:t>
      </w:r>
      <w:r w:rsidRPr="00D60133">
        <w:rPr>
          <w:rStyle w:val="FontStyle35"/>
          <w:sz w:val="24"/>
          <w:szCs w:val="24"/>
        </w:rPr>
        <w:t>Экономика» по специальностям «Налоги и налогообложение», «Экономическая теория»,  «Финансы и кредит», «Финансы»,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</w:t>
      </w:r>
      <w:proofErr w:type="gramEnd"/>
      <w:r w:rsidRPr="00D60133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B2D83" w:rsidRPr="004B2D83" w:rsidRDefault="00F15291" w:rsidP="004B2D83">
      <w:pPr>
        <w:rPr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6.3.1.</w:t>
      </w:r>
      <w:r w:rsidRPr="00D60133">
        <w:rPr>
          <w:rStyle w:val="FontStyle35"/>
          <w:sz w:val="24"/>
          <w:szCs w:val="24"/>
        </w:rPr>
        <w:tab/>
      </w:r>
      <w:r w:rsidR="004B2D83" w:rsidRPr="004B2D83">
        <w:rPr>
          <w:sz w:val="24"/>
          <w:szCs w:val="24"/>
        </w:rPr>
        <w:t xml:space="preserve">В сфере законодательства Российской Федерации: Налогового кодекса Российской Федерации; 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 xml:space="preserve">Бюджетного кодекса Российской Федерации; 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Кодекса Российской Федерации об административных правонарушениях;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г.№ 943-1 "О налоговых органах Российской Федерации", Приказ Министерства финансов Российской Федерации от 2 июля 2010 г.№ 66н "О формах бухгалтерской отчетности организаций";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4B2D83">
        <w:rPr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4B2D83">
        <w:rPr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4B2D83">
        <w:rPr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4B2D83">
        <w:rPr>
          <w:sz w:val="24"/>
          <w:szCs w:val="24"/>
        </w:rPr>
        <w:t>»;</w:t>
      </w:r>
    </w:p>
    <w:p w:rsidR="004B2D83" w:rsidRPr="004B2D83" w:rsidRDefault="004B2D83" w:rsidP="004B2D83">
      <w:pPr>
        <w:rPr>
          <w:sz w:val="24"/>
          <w:szCs w:val="24"/>
        </w:rPr>
      </w:pPr>
      <w:proofErr w:type="gramStart"/>
      <w:r w:rsidRPr="004B2D83">
        <w:rPr>
          <w:sz w:val="24"/>
          <w:szCs w:val="24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4B2D83">
        <w:rPr>
          <w:sz w:val="24"/>
          <w:szCs w:val="24"/>
        </w:rPr>
        <w:t xml:space="preserve"> должностных обязанностей”;</w:t>
      </w:r>
    </w:p>
    <w:p w:rsidR="004B2D83" w:rsidRPr="004B2D83" w:rsidRDefault="004B2D83" w:rsidP="004B2D83">
      <w:pPr>
        <w:rPr>
          <w:sz w:val="24"/>
          <w:szCs w:val="24"/>
        </w:rPr>
      </w:pPr>
      <w:proofErr w:type="gramStart"/>
      <w:r w:rsidRPr="004B2D83">
        <w:rPr>
          <w:sz w:val="24"/>
          <w:szCs w:val="24"/>
        </w:rPr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4B2D83">
        <w:rPr>
          <w:sz w:val="24"/>
          <w:szCs w:val="24"/>
        </w:rPr>
        <w:t xml:space="preserve"> постановлением Правительства Российской Федерации от 10 февраля 2014 г. № 89”;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4B2D83" w:rsidRPr="004B2D83" w:rsidRDefault="004B2D83" w:rsidP="004B2D83">
      <w:pPr>
        <w:rPr>
          <w:sz w:val="24"/>
          <w:szCs w:val="24"/>
        </w:rPr>
      </w:pPr>
      <w:proofErr w:type="gramStart"/>
      <w:r w:rsidRPr="004B2D83">
        <w:rPr>
          <w:sz w:val="24"/>
          <w:szCs w:val="24"/>
        </w:rPr>
        <w:t>Приказ ФНС России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</w:t>
      </w:r>
      <w:proofErr w:type="gramEnd"/>
      <w:r w:rsidRPr="004B2D83">
        <w:rPr>
          <w:sz w:val="24"/>
          <w:szCs w:val="24"/>
        </w:rPr>
        <w:t>. № 410”;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lastRenderedPageBreak/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от 25.07.2017 г. № ММВ-7-22/579@ «Об утверждении порядка работы налоговых органов с невыясненными платежами»;</w:t>
      </w:r>
    </w:p>
    <w:p w:rsidR="004B2D83" w:rsidRP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от 21.11.2017 № ММВ-7-22/964@ «Об утверждении информационного ресурса «Персонифицированный учет»;</w:t>
      </w:r>
    </w:p>
    <w:p w:rsidR="004B2D83" w:rsidRDefault="004B2D83" w:rsidP="004B2D83">
      <w:pPr>
        <w:rPr>
          <w:sz w:val="24"/>
          <w:szCs w:val="24"/>
        </w:rPr>
      </w:pPr>
      <w:r w:rsidRPr="004B2D83">
        <w:rPr>
          <w:sz w:val="24"/>
          <w:szCs w:val="24"/>
        </w:rPr>
        <w:t>Приказ ФНС России от 21.11.2017 № 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F15291" w:rsidRPr="00D60133" w:rsidRDefault="004B2D83" w:rsidP="004B2D83">
      <w:pPr>
        <w:rPr>
          <w:rStyle w:val="FontStyle35"/>
          <w:sz w:val="24"/>
          <w:szCs w:val="24"/>
        </w:rPr>
      </w:pPr>
      <w:r>
        <w:rPr>
          <w:sz w:val="24"/>
          <w:szCs w:val="24"/>
        </w:rPr>
        <w:t>С</w:t>
      </w:r>
      <w:r w:rsidR="00F15291" w:rsidRPr="00D60133">
        <w:rPr>
          <w:rStyle w:val="FontStyle35"/>
          <w:sz w:val="24"/>
          <w:szCs w:val="24"/>
        </w:rPr>
        <w:t xml:space="preserve">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="00F15291" w:rsidRPr="00D6013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D60133">
        <w:rPr>
          <w:rStyle w:val="FontStyle35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</w:t>
      </w:r>
      <w:proofErr w:type="gramStart"/>
      <w:r w:rsidRPr="00D60133">
        <w:rPr>
          <w:rStyle w:val="FontStyle35"/>
          <w:sz w:val="24"/>
          <w:szCs w:val="24"/>
        </w:rPr>
        <w:t>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Управления</w:t>
      </w:r>
      <w:proofErr w:type="gramEnd"/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  <w:proofErr w:type="gramEnd"/>
      <w:r w:rsidRPr="00D60133">
        <w:rPr>
          <w:rStyle w:val="FontStyle35"/>
          <w:sz w:val="24"/>
          <w:szCs w:val="24"/>
        </w:rPr>
        <w:t xml:space="preserve"> практика применения законодательства Российской Федерации о налогах и сборах.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</w:r>
      <w:proofErr w:type="gramStart"/>
      <w:r w:rsidR="004B2D83" w:rsidRPr="004B2D83">
        <w:rPr>
          <w:rStyle w:val="FontStyle35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подготовка разъяснений, в том числе гражданам, по вопросам применения </w:t>
      </w:r>
      <w:r w:rsidR="004B2D83" w:rsidRPr="004B2D83">
        <w:rPr>
          <w:rStyle w:val="FontStyle35"/>
          <w:sz w:val="24"/>
          <w:szCs w:val="24"/>
        </w:rPr>
        <w:lastRenderedPageBreak/>
        <w:t>законодательства Российской Федерации в сфере государственной гражданской службы;  формирование и ведение реестров, лицевых счетов для обеспечения контрольно-надзорных полномочий;</w:t>
      </w:r>
      <w:proofErr w:type="gramEnd"/>
      <w:r w:rsidR="004B2D83" w:rsidRPr="004B2D83">
        <w:rPr>
          <w:rStyle w:val="FontStyle35"/>
          <w:sz w:val="24"/>
          <w:szCs w:val="24"/>
        </w:rPr>
        <w:t xml:space="preserve"> предоставление информации из реестров, баз данных.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старшего государственного налогового инспектора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Pr="00D6013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Управления, 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обязан:</w:t>
      </w:r>
      <w:r w:rsidRPr="00D60133">
        <w:rPr>
          <w:rStyle w:val="FontStyle35"/>
          <w:sz w:val="24"/>
          <w:szCs w:val="24"/>
        </w:rPr>
        <w:t xml:space="preserve">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Pr="00E10717">
        <w:rPr>
          <w:rStyle w:val="FontStyle35"/>
          <w:sz w:val="24"/>
          <w:szCs w:val="24"/>
        </w:rPr>
        <w:t>руководителя Управления, его заместителя, курирующего отдел, начальника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 </w:t>
      </w:r>
      <w:r w:rsidRPr="00E10717">
        <w:rPr>
          <w:rStyle w:val="FontStyle35"/>
          <w:sz w:val="24"/>
          <w:szCs w:val="24"/>
        </w:rPr>
        <w:t>и его заместителя</w:t>
      </w:r>
      <w:r w:rsidRPr="00D60133">
        <w:rPr>
          <w:rStyle w:val="FontStyle35"/>
          <w:sz w:val="24"/>
          <w:szCs w:val="24"/>
        </w:rPr>
        <w:t>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соблюдение законодательства в деятельности Управления и защиту его правовых интересов в пределах компетенции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принимать участие в обеспечении информационной безопасности в отделе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осуществлять по поручению начальника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proofErr w:type="gramStart"/>
      <w:r w:rsidRPr="00D60133">
        <w:rPr>
          <w:rStyle w:val="FontStyle35"/>
          <w:sz w:val="24"/>
          <w:szCs w:val="24"/>
        </w:rPr>
        <w:t>контроль за</w:t>
      </w:r>
      <w:proofErr w:type="gramEnd"/>
      <w:r w:rsidRPr="00D60133">
        <w:rPr>
          <w:rStyle w:val="FontStyle35"/>
          <w:sz w:val="24"/>
          <w:szCs w:val="24"/>
        </w:rPr>
        <w:t xml:space="preserve"> работой инспекций ФНС России Свердловской области в пределах задач и функций, возложенных на отдел в соответствии с положением об отделе;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проверках организации работы инспекций Свердловской области по вопросам организации работы по урегулированию задолженности по налогам и сборам;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участвовать в проведении дистанционного мониторинга в целях </w:t>
      </w:r>
      <w:proofErr w:type="gramStart"/>
      <w:r w:rsidRPr="00D60133">
        <w:rPr>
          <w:rStyle w:val="FontStyle35"/>
          <w:sz w:val="24"/>
          <w:szCs w:val="24"/>
        </w:rPr>
        <w:t>проверки организации работы инспекций Свердловской области</w:t>
      </w:r>
      <w:proofErr w:type="gramEnd"/>
      <w:r w:rsidRPr="00D60133">
        <w:rPr>
          <w:rStyle w:val="FontStyle35"/>
          <w:sz w:val="24"/>
          <w:szCs w:val="24"/>
        </w:rPr>
        <w:t xml:space="preserve"> по урегулированию задолженности по налогам и сборам;</w:t>
      </w:r>
    </w:p>
    <w:p w:rsidR="00CA2F65" w:rsidRDefault="00CA2F65" w:rsidP="00CA2F65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органов;</w:t>
      </w:r>
    </w:p>
    <w:p w:rsidR="00CA2F65" w:rsidRPr="00D60133" w:rsidRDefault="00CA2F65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F15291" w:rsidRDefault="00C16ECA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>осуществляет работу по выяснению принадлежности платежа, контролирует данное направление в подведомственных налоговых органах</w:t>
      </w:r>
      <w:r w:rsidR="00F15291" w:rsidRPr="00D60133">
        <w:rPr>
          <w:rStyle w:val="FontStyle35"/>
          <w:sz w:val="24"/>
          <w:szCs w:val="24"/>
        </w:rPr>
        <w:t>;</w:t>
      </w:r>
    </w:p>
    <w:p w:rsidR="007A27C1" w:rsidRDefault="007A27C1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осуществляет работу по информированию налогоплательщиков о соответствующих реквизитов счетов управлений Федерального казначейства и иных сведений, необходимых для заполнения поручений на перечисление платежей в бюджетную систему РФ;</w:t>
      </w:r>
    </w:p>
    <w:p w:rsidR="007A27C1" w:rsidRPr="00D60133" w:rsidRDefault="007A27C1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осуществляет 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 отдела урегулирования задолженности;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ПК «Регион»;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C46F1F" w:rsidRDefault="00C46F1F" w:rsidP="00C46F1F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формировать Реестр</w:t>
      </w:r>
      <w:r>
        <w:rPr>
          <w:rStyle w:val="FontStyle35"/>
          <w:sz w:val="24"/>
          <w:szCs w:val="24"/>
        </w:rPr>
        <w:t xml:space="preserve"> платежей, отнесенных налоговыми органами к невыясненным поступлениям</w:t>
      </w:r>
      <w:r w:rsidRPr="00D60133">
        <w:rPr>
          <w:rStyle w:val="FontStyle35"/>
          <w:sz w:val="24"/>
          <w:szCs w:val="24"/>
        </w:rPr>
        <w:t xml:space="preserve">, осуществлять </w:t>
      </w:r>
      <w:proofErr w:type="gramStart"/>
      <w:r w:rsidRPr="00D60133">
        <w:rPr>
          <w:rStyle w:val="FontStyle35"/>
          <w:sz w:val="24"/>
          <w:szCs w:val="24"/>
        </w:rPr>
        <w:t>контроль за</w:t>
      </w:r>
      <w:proofErr w:type="gramEnd"/>
      <w:r w:rsidRPr="00D60133">
        <w:rPr>
          <w:rStyle w:val="FontStyle35"/>
          <w:sz w:val="24"/>
          <w:szCs w:val="24"/>
        </w:rPr>
        <w:t xml:space="preserve"> их достоверностью;</w:t>
      </w:r>
    </w:p>
    <w:p w:rsidR="00C46F1F" w:rsidRPr="00D60133" w:rsidRDefault="00C46F1F" w:rsidP="00C46F1F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исполнение внутренних бюджетных процедур отдела в объеме, достаточном для осуществления внутреннего финансового контроля;</w:t>
      </w:r>
    </w:p>
    <w:p w:rsidR="00F15291" w:rsidRPr="00D60133" w:rsidRDefault="00F15291" w:rsidP="00F9031E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выполнять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участвовать в подготовке материалов и разъяснений по применению законодательства </w:t>
      </w:r>
      <w:r w:rsidRPr="00E10717">
        <w:rPr>
          <w:rStyle w:val="FontStyle35"/>
          <w:sz w:val="24"/>
          <w:szCs w:val="24"/>
        </w:rPr>
        <w:t>по вопросам, относящимся к функциям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, для</w:t>
      </w:r>
      <w:r w:rsidRPr="00D60133">
        <w:rPr>
          <w:rStyle w:val="FontStyle35"/>
          <w:sz w:val="24"/>
          <w:szCs w:val="24"/>
        </w:rPr>
        <w:t xml:space="preserve">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принимать участие</w:t>
      </w:r>
      <w:r w:rsidRPr="00D60133">
        <w:rPr>
          <w:rStyle w:val="FontStyle35"/>
          <w:sz w:val="24"/>
          <w:szCs w:val="24"/>
        </w:rPr>
        <w:t xml:space="preserve"> в семинарах с инспекциями и налогоплательщиками по вопросам, курируемым отделом;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проводить устные консультации нижестоящих инспекций по курируемым отделом вопросам;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в пределах</w:t>
      </w:r>
      <w:r w:rsidRPr="00D60133">
        <w:rPr>
          <w:rStyle w:val="FontStyle35"/>
          <w:sz w:val="24"/>
          <w:szCs w:val="24"/>
        </w:rPr>
        <w:t xml:space="preserve"> имеющихся полномочий, квалификации, а также с учётом имеющейся служебной нагрузки </w:t>
      </w:r>
      <w:r w:rsidRPr="00E10717">
        <w:rPr>
          <w:rStyle w:val="FontStyle35"/>
          <w:sz w:val="24"/>
          <w:szCs w:val="24"/>
        </w:rPr>
        <w:t>замещать временно отсутствующих сотрудников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605941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старший </w:t>
      </w:r>
      <w:r w:rsidRPr="00E1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имеет право:</w:t>
      </w:r>
      <w:r w:rsidRPr="00D60133">
        <w:rPr>
          <w:rStyle w:val="FontStyle35"/>
          <w:sz w:val="24"/>
          <w:szCs w:val="24"/>
        </w:rPr>
        <w:t xml:space="preserve">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взаимодействовать с отделами Управления, в соответствии с действующей инструкцией по делопроизводству Управления вести переписку и осуществлять другие способы передачи информации по вопросам, входящим в компетенцию отдела; получать от </w:t>
      </w:r>
      <w:r w:rsidRPr="00D60133">
        <w:rPr>
          <w:rStyle w:val="FontStyle35"/>
          <w:sz w:val="24"/>
          <w:szCs w:val="24"/>
        </w:rPr>
        <w:lastRenderedPageBreak/>
        <w:t>отделов Управления информационно-справочные материалы, рекомендации, предложения и заключения по вопросам, входящим в компетенцию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реализации функций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47F9B" w:rsidRPr="00A47F9B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r w:rsidRPr="00A47F9B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FB1FD6" w:rsidRPr="00A47F9B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47F9B">
        <w:rPr>
          <w:rStyle w:val="FontStyle35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A47F9B" w:rsidRPr="00A47F9B">
        <w:rPr>
          <w:rStyle w:val="FontStyle35"/>
          <w:sz w:val="24"/>
          <w:szCs w:val="24"/>
        </w:rPr>
        <w:t>Положением об отделе урегулировании задолженности, приказами (распоряжениями) ФНС России и иными нормативными правовыми актами.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старший государственный налоговый инспектор </w:t>
      </w:r>
      <w:r w:rsidR="00FB1FD6" w:rsidRPr="00E10717">
        <w:rPr>
          <w:rStyle w:val="FontStyle35"/>
          <w:b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27"/>
          <w:sz w:val="24"/>
          <w:szCs w:val="24"/>
        </w:rPr>
        <w:t xml:space="preserve">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руководителя </w:t>
      </w:r>
      <w:r w:rsidR="00E10717" w:rsidRPr="008A07A6">
        <w:rPr>
          <w:rStyle w:val="FontStyle35"/>
          <w:sz w:val="24"/>
          <w:szCs w:val="24"/>
        </w:rPr>
        <w:t>по предмету деятельности отдела урегулирования задолженности</w:t>
      </w:r>
      <w:r w:rsidR="00FB1FD6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возникающим при рассмотрении Управлением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42A09" w:rsidRPr="00D97670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курируемым отделом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во время взаимоотношений с</w:t>
      </w:r>
      <w:r w:rsidRPr="00D97670">
        <w:rPr>
          <w:rStyle w:val="FontStyle35"/>
          <w:sz w:val="24"/>
          <w:szCs w:val="24"/>
        </w:rPr>
        <w:t xml:space="preserve"> сотрудниками налоговых органов Свердловской области и налогоплательщиками;</w:t>
      </w:r>
    </w:p>
    <w:p w:rsidR="00142A09" w:rsidRPr="00D97670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142A09" w:rsidRPr="00D60133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lastRenderedPageBreak/>
        <w:t xml:space="preserve">сбора данных и формирования установленной отчетности по предмету деятельности </w:t>
      </w:r>
      <w:r w:rsidRPr="00E10717">
        <w:rPr>
          <w:rStyle w:val="FontStyle35"/>
          <w:sz w:val="24"/>
          <w:szCs w:val="24"/>
        </w:rPr>
        <w:t>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</w:t>
      </w:r>
      <w:r w:rsidRPr="00E10717">
        <w:rPr>
          <w:rStyle w:val="FontStyle35"/>
          <w:sz w:val="24"/>
          <w:szCs w:val="24"/>
        </w:rPr>
        <w:t xml:space="preserve">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обязан самостоятельно</w:t>
      </w:r>
      <w:r w:rsidRPr="00D60133">
        <w:rPr>
          <w:rStyle w:val="FontStyle35"/>
          <w:sz w:val="24"/>
          <w:szCs w:val="24"/>
        </w:rPr>
        <w:t xml:space="preserve">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(оперативного) и дистанционного контроля;</w:t>
      </w:r>
    </w:p>
    <w:p w:rsidR="00E10717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выполнения поручений ФНС России, Управления по предмету деятельности отдела урегулирования задолженности, не противоречащих Налоговому кодексу, федеральным законам и иным нормативно-правовым актам;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старший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14.</w:t>
      </w:r>
      <w:r w:rsidRPr="00E10717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со своей компетенцией вправе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проектов, касающихся организационного, информационного обеспечения по вопросам </w:t>
      </w:r>
      <w:proofErr w:type="gramStart"/>
      <w:r w:rsidR="00FB2B59">
        <w:rPr>
          <w:rStyle w:val="FontStyle35"/>
          <w:sz w:val="24"/>
          <w:szCs w:val="24"/>
        </w:rPr>
        <w:t>организации учета состояния расчета налогоплательщиков</w:t>
      </w:r>
      <w:proofErr w:type="gramEnd"/>
      <w:r w:rsidR="00FB2B59">
        <w:rPr>
          <w:rStyle w:val="FontStyle35"/>
          <w:sz w:val="24"/>
          <w:szCs w:val="24"/>
        </w:rPr>
        <w:t xml:space="preserve"> с бюджетом, иным вопросам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15.</w:t>
      </w:r>
      <w:r w:rsidRPr="00E10717">
        <w:rPr>
          <w:rStyle w:val="FontStyle35"/>
          <w:sz w:val="24"/>
          <w:szCs w:val="24"/>
        </w:rPr>
        <w:tab/>
        <w:t xml:space="preserve"> 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со своей компетенцией обязан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проектов: </w:t>
      </w:r>
    </w:p>
    <w:p w:rsidR="00F15291" w:rsidRPr="00D60133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положений об отделе</w:t>
      </w:r>
      <w:r w:rsidR="00F15291"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с</w:t>
      </w:r>
      <w:r w:rsidRPr="00D60133">
        <w:rPr>
          <w:rStyle w:val="FontStyle35"/>
          <w:sz w:val="24"/>
          <w:szCs w:val="24"/>
        </w:rPr>
        <w:t xml:space="preserve">тарший </w:t>
      </w:r>
      <w:r w:rsidRPr="00E1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принимает</w:t>
      </w:r>
      <w:r w:rsidRPr="00D60133">
        <w:rPr>
          <w:rStyle w:val="FontStyle35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17. </w:t>
      </w:r>
      <w:proofErr w:type="gramStart"/>
      <w:r w:rsidRPr="00E10717">
        <w:rPr>
          <w:rStyle w:val="FontStyle35"/>
          <w:sz w:val="24"/>
          <w:szCs w:val="24"/>
        </w:rPr>
        <w:t xml:space="preserve">Взаимодействие старшего государственного налогового инспектора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с федеральными государственными гражданскими</w:t>
      </w:r>
      <w:r w:rsidRPr="00D60133">
        <w:rPr>
          <w:rStyle w:val="FontStyle35"/>
          <w:sz w:val="24"/>
          <w:szCs w:val="24"/>
        </w:rPr>
        <w:t xml:space="preserve">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D60133">
        <w:rPr>
          <w:rStyle w:val="FontStyle35"/>
          <w:sz w:val="24"/>
          <w:szCs w:val="24"/>
        </w:rPr>
        <w:t xml:space="preserve">, </w:t>
      </w:r>
      <w:proofErr w:type="gramStart"/>
      <w:r w:rsidRPr="00D60133">
        <w:rPr>
          <w:rStyle w:val="FontStyle35"/>
          <w:sz w:val="24"/>
          <w:szCs w:val="24"/>
        </w:rPr>
        <w:t xml:space="preserve">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</w:t>
      </w:r>
      <w:r w:rsidRPr="00D60133">
        <w:rPr>
          <w:rStyle w:val="FontStyle35"/>
          <w:sz w:val="24"/>
          <w:szCs w:val="24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18.</w:t>
      </w:r>
      <w:r w:rsidRPr="00E10717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 замещаемой должностью и в пределах функциональной</w:t>
      </w:r>
      <w:r w:rsidRPr="00D60133">
        <w:rPr>
          <w:rStyle w:val="FontStyle35"/>
          <w:sz w:val="24"/>
          <w:szCs w:val="24"/>
        </w:rPr>
        <w:t xml:space="preserve"> компетенции, выполняет обеспечение оказания следующих видов государственных услуг, осуществляемых Управлением: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proofErr w:type="gramStart"/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D60133">
        <w:rPr>
          <w:rStyle w:val="FontStyle35"/>
          <w:sz w:val="24"/>
          <w:szCs w:val="24"/>
        </w:rPr>
        <w:t xml:space="preserve">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19. Эффективность и результативность профессиональной служебной </w:t>
      </w:r>
      <w:proofErr w:type="gramStart"/>
      <w:r w:rsidRPr="00D60133">
        <w:rPr>
          <w:rStyle w:val="FontStyle35"/>
          <w:sz w:val="24"/>
          <w:szCs w:val="24"/>
        </w:rPr>
        <w:t xml:space="preserve">деятельности </w:t>
      </w:r>
      <w:r w:rsidRPr="00E10717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proofErr w:type="gramEnd"/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</w:t>
      </w:r>
      <w:r w:rsidR="005346B5">
        <w:rPr>
          <w:rStyle w:val="FontStyle35"/>
          <w:sz w:val="24"/>
          <w:szCs w:val="24"/>
        </w:rPr>
        <w:t>х действий, принимаемых решений;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47F9B" w:rsidRDefault="00A47F9B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7F9B" w:rsidRDefault="00A47F9B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A2F65" w:rsidRDefault="00CA2F65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A2F65" w:rsidRDefault="00CA2F65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A2F65" w:rsidRDefault="00CA2F65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A2F65" w:rsidRDefault="00CA2F65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CA2F65" w:rsidSect="00F15291">
      <w:headerReference w:type="default" r:id="rId8"/>
      <w:type w:val="continuous"/>
      <w:pgSz w:w="11906" w:h="16838" w:code="9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90B" w:rsidRDefault="00F3290B" w:rsidP="003B7A81">
      <w:r>
        <w:separator/>
      </w:r>
    </w:p>
  </w:endnote>
  <w:endnote w:type="continuationSeparator" w:id="0">
    <w:p w:rsidR="00F3290B" w:rsidRDefault="00F3290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90B" w:rsidRDefault="00F3290B" w:rsidP="003B7A81">
      <w:r>
        <w:separator/>
      </w:r>
    </w:p>
  </w:footnote>
  <w:footnote w:type="continuationSeparator" w:id="0">
    <w:p w:rsidR="00F3290B" w:rsidRDefault="00F3290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90E5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D6CA6"/>
    <w:rsid w:val="002F5B24"/>
    <w:rsid w:val="00301F83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2D83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46B5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117D"/>
    <w:rsid w:val="007423E7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27C1"/>
    <w:rsid w:val="007A4800"/>
    <w:rsid w:val="007A66A8"/>
    <w:rsid w:val="007A7062"/>
    <w:rsid w:val="007A71BC"/>
    <w:rsid w:val="007B0EB1"/>
    <w:rsid w:val="007B2780"/>
    <w:rsid w:val="007B778E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D1F5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47F9B"/>
    <w:rsid w:val="00A524EE"/>
    <w:rsid w:val="00A537B6"/>
    <w:rsid w:val="00A610B5"/>
    <w:rsid w:val="00A83B0E"/>
    <w:rsid w:val="00A97A49"/>
    <w:rsid w:val="00AB1ACA"/>
    <w:rsid w:val="00AB6DF4"/>
    <w:rsid w:val="00AC5F96"/>
    <w:rsid w:val="00AE00D3"/>
    <w:rsid w:val="00AF09BA"/>
    <w:rsid w:val="00AF4BFF"/>
    <w:rsid w:val="00AF55C8"/>
    <w:rsid w:val="00AF5ED3"/>
    <w:rsid w:val="00B00C29"/>
    <w:rsid w:val="00B01ED0"/>
    <w:rsid w:val="00B06048"/>
    <w:rsid w:val="00B14886"/>
    <w:rsid w:val="00B14EB0"/>
    <w:rsid w:val="00B17003"/>
    <w:rsid w:val="00B23EAC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16ECA"/>
    <w:rsid w:val="00C20C8F"/>
    <w:rsid w:val="00C23B14"/>
    <w:rsid w:val="00C46F1F"/>
    <w:rsid w:val="00C73A81"/>
    <w:rsid w:val="00C73C62"/>
    <w:rsid w:val="00C80643"/>
    <w:rsid w:val="00CA2981"/>
    <w:rsid w:val="00CA2F65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90E5A"/>
    <w:rsid w:val="00DD1315"/>
    <w:rsid w:val="00DD47A2"/>
    <w:rsid w:val="00DE6E00"/>
    <w:rsid w:val="00E10717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3290B"/>
    <w:rsid w:val="00F47A74"/>
    <w:rsid w:val="00F542C9"/>
    <w:rsid w:val="00F72CE0"/>
    <w:rsid w:val="00F9031E"/>
    <w:rsid w:val="00F9087E"/>
    <w:rsid w:val="00F975FE"/>
    <w:rsid w:val="00FA16F5"/>
    <w:rsid w:val="00FA75A4"/>
    <w:rsid w:val="00FB1E9E"/>
    <w:rsid w:val="00FB1FD6"/>
    <w:rsid w:val="00FB2B59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933BE-8CF9-4041-8383-61009959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3777</Words>
  <Characters>21531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2018-07-05T10:05:00Z</cp:lastPrinted>
  <dcterms:created xsi:type="dcterms:W3CDTF">2018-07-05T10:05:00Z</dcterms:created>
  <dcterms:modified xsi:type="dcterms:W3CDTF">2018-07-10T06:41:00Z</dcterms:modified>
</cp:coreProperties>
</file>